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 xml:space="preserve"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smallCaps w:val="off"/>
          <w:caps w:val="off"/>
          <w:color w:val="000000"/>
          <w:sz w:val="23"/>
          <w:spacing w:val="0"/>
          <w:i w:val="off"/>
          <w:b w:val="off"/>
          <w:szCs w:val="24"/>
          <w:rFonts w:ascii="Arial;Tahoma;Verdana;sans-serif" w:cs="Times New Roman" w:eastAsia="Times New Roman" w:hAnsi="Arial;Tahoma;Verdana;sans-serif"/>
          <w:lang w:eastAsia="ru-RU"/>
        </w:rPr>
        <w:t>(PLAXIS и т. п.).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«23»   по    «25»   апреля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2019 г.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26»  апреля  2019 г. 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/>
        </w:rPr>
        <w:t xml:space="preserve">факультативное занятие по программному комплексу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 w:val="en-US"/>
        </w:rPr>
        <w:t>MIDAS.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02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»   по    «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04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»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июля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2019 г.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«05»  июля  2019 г. 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/>
        </w:rPr>
        <w:t xml:space="preserve">факультативное занятие по прораммному комплексу </w:t>
      </w:r>
      <w:r>
        <w:rPr>
          <w:color w:val="000000"/>
          <w:sz w:val="24"/>
          <w:b w:val="off"/>
          <w:szCs w:val="24"/>
          <w:bCs w:val="off"/>
          <w:rFonts w:cs="Times New Roman" w:eastAsia="Times New Roman"/>
          <w:lang w:eastAsia="ru-RU" w:val="en-US"/>
        </w:rPr>
        <w:t>MIDAS.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635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3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